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6363" w:rsidRPr="008F665F" w:rsidRDefault="00B674E8" w:rsidP="00B8181E">
      <w:pPr>
        <w:pStyle w:val="Titolo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Albo </w:t>
      </w:r>
      <w:proofErr w:type="spellStart"/>
      <w:r>
        <w:rPr>
          <w:rFonts w:ascii="Garamond" w:hAnsi="Garamond"/>
          <w:sz w:val="20"/>
        </w:rPr>
        <w:t>nr</w:t>
      </w:r>
      <w:proofErr w:type="spellEnd"/>
      <w:r>
        <w:rPr>
          <w:rFonts w:ascii="Garamond" w:hAnsi="Garamond"/>
          <w:sz w:val="20"/>
        </w:rPr>
        <w:t xml:space="preserve">. </w:t>
      </w:r>
      <w:r w:rsidR="0002580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379  </w:t>
      </w:r>
      <w:r w:rsidR="00972DA9" w:rsidRPr="008F665F">
        <w:rPr>
          <w:rFonts w:ascii="Garamond" w:hAnsi="Garamond"/>
          <w:sz w:val="20"/>
        </w:rPr>
        <w:t>del</w:t>
      </w:r>
      <w:r w:rsidR="009C740F" w:rsidRPr="008F665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15</w:t>
      </w:r>
      <w:r w:rsidR="0002580A">
        <w:rPr>
          <w:rFonts w:ascii="Garamond" w:hAnsi="Garamond"/>
          <w:sz w:val="20"/>
        </w:rPr>
        <w:t>/11/2019</w:t>
      </w:r>
    </w:p>
    <w:p w:rsidR="00BC0940" w:rsidRPr="008F665F" w:rsidRDefault="00BC0940" w:rsidP="00B86CDE">
      <w:pPr>
        <w:pStyle w:val="Titolo"/>
        <w:rPr>
          <w:rFonts w:ascii="Garamond" w:hAnsi="Garamond"/>
          <w:sz w:val="20"/>
        </w:rPr>
      </w:pPr>
      <w:r w:rsidRPr="008F665F">
        <w:rPr>
          <w:rFonts w:ascii="Garamond" w:hAnsi="Garamond"/>
          <w:sz w:val="20"/>
        </w:rPr>
        <w:t>COMUNE DI PIGNATARO INTERAMNA</w:t>
      </w:r>
    </w:p>
    <w:p w:rsidR="00BC0940" w:rsidRDefault="00BC094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PROVINCIA  DI  FROSINONE</w:t>
      </w:r>
    </w:p>
    <w:p w:rsidR="00BC0940" w:rsidRDefault="00BC0940">
      <w:pPr>
        <w:jc w:val="center"/>
        <w:rPr>
          <w:rFonts w:ascii="Garamond" w:hAnsi="Garamond"/>
        </w:rPr>
      </w:pPr>
      <w:r>
        <w:rPr>
          <w:rFonts w:ascii="Garamond" w:hAnsi="Garamond"/>
        </w:rPr>
        <w:t>MEDAGLIA  DI  BRONZO  AL  VALOR  CIVILE</w:t>
      </w:r>
    </w:p>
    <w:p w:rsidR="00BC0940" w:rsidRPr="0002580A" w:rsidRDefault="00BC0940">
      <w:pPr>
        <w:pBdr>
          <w:bottom w:val="single" w:sz="6" w:space="1" w:color="auto"/>
        </w:pBdr>
        <w:rPr>
          <w:rFonts w:ascii="Garamond" w:hAnsi="Garamond"/>
        </w:rPr>
      </w:pPr>
      <w:r w:rsidRPr="0002580A">
        <w:rPr>
          <w:rFonts w:ascii="Garamond" w:hAnsi="Garamond"/>
        </w:rPr>
        <w:t>Tel.  0776/949012                                                                     Fax   0776/949306</w:t>
      </w:r>
    </w:p>
    <w:p w:rsidR="00BC0940" w:rsidRPr="00DB7D71" w:rsidRDefault="00BC0940" w:rsidP="00B86CDE">
      <w:pPr>
        <w:spacing w:line="360" w:lineRule="auto"/>
        <w:jc w:val="both"/>
      </w:pPr>
      <w:r w:rsidRPr="0002580A">
        <w:t xml:space="preserve">C.A.P. 03040                                                   c.c.p. 13035035                   Cod. </w:t>
      </w:r>
      <w:proofErr w:type="spellStart"/>
      <w:r w:rsidRPr="00DB7D71">
        <w:t>Fisc</w:t>
      </w:r>
      <w:proofErr w:type="spellEnd"/>
      <w:r w:rsidRPr="00DB7D71">
        <w:t xml:space="preserve">. 8100305 060 6      </w:t>
      </w:r>
    </w:p>
    <w:p w:rsidR="00365377" w:rsidRPr="00365377" w:rsidRDefault="00365377" w:rsidP="00365377">
      <w:pPr>
        <w:pStyle w:val="Titolo1"/>
        <w:jc w:val="center"/>
        <w:rPr>
          <w:rFonts w:ascii="Garamond" w:hAnsi="Garamond"/>
          <w:u w:val="single"/>
        </w:rPr>
      </w:pPr>
      <w:r w:rsidRPr="00365377">
        <w:rPr>
          <w:rFonts w:ascii="Garamond" w:hAnsi="Garamond"/>
          <w:u w:val="single"/>
        </w:rPr>
        <w:t>DETERMINAZIONE   DEL  RESPONSABILE  DEL  SERVIZIO V</w:t>
      </w:r>
    </w:p>
    <w:p w:rsidR="00365377" w:rsidRPr="0002580A" w:rsidRDefault="00365377" w:rsidP="00365377">
      <w:pPr>
        <w:pStyle w:val="Titolo1"/>
        <w:jc w:val="center"/>
        <w:rPr>
          <w:rFonts w:ascii="Garamond" w:hAnsi="Garamond"/>
          <w:szCs w:val="24"/>
          <w:u w:val="single"/>
        </w:rPr>
      </w:pPr>
    </w:p>
    <w:p w:rsidR="00365377" w:rsidRPr="0002580A" w:rsidRDefault="00365377" w:rsidP="00365377">
      <w:pPr>
        <w:pStyle w:val="Titolo1"/>
        <w:jc w:val="center"/>
        <w:rPr>
          <w:rFonts w:ascii="Garamond" w:hAnsi="Garamond"/>
          <w:szCs w:val="24"/>
        </w:rPr>
      </w:pPr>
      <w:r w:rsidRPr="0002580A">
        <w:rPr>
          <w:rFonts w:ascii="Garamond" w:hAnsi="Garamond"/>
          <w:szCs w:val="24"/>
        </w:rPr>
        <w:t xml:space="preserve">  </w:t>
      </w:r>
      <w:r w:rsidR="00B674E8">
        <w:rPr>
          <w:rFonts w:ascii="Garamond" w:hAnsi="Garamond"/>
          <w:szCs w:val="24"/>
        </w:rPr>
        <w:t xml:space="preserve"> nr. </w:t>
      </w:r>
      <w:r w:rsidR="0002580A">
        <w:rPr>
          <w:rFonts w:ascii="Garamond" w:hAnsi="Garamond"/>
          <w:szCs w:val="24"/>
        </w:rPr>
        <w:t xml:space="preserve"> </w:t>
      </w:r>
      <w:r w:rsidR="00B674E8">
        <w:rPr>
          <w:rFonts w:ascii="Garamond" w:hAnsi="Garamond"/>
          <w:szCs w:val="24"/>
        </w:rPr>
        <w:t>32</w:t>
      </w:r>
      <w:r w:rsidRPr="0002580A">
        <w:rPr>
          <w:rFonts w:ascii="Garamond" w:hAnsi="Garamond"/>
          <w:szCs w:val="24"/>
        </w:rPr>
        <w:t xml:space="preserve"> </w:t>
      </w:r>
      <w:r w:rsidR="0028020C">
        <w:rPr>
          <w:rFonts w:ascii="Garamond" w:hAnsi="Garamond"/>
          <w:szCs w:val="24"/>
        </w:rPr>
        <w:t xml:space="preserve"> </w:t>
      </w:r>
      <w:r w:rsidRPr="0002580A">
        <w:rPr>
          <w:rFonts w:ascii="Garamond" w:hAnsi="Garamond"/>
          <w:szCs w:val="24"/>
        </w:rPr>
        <w:t xml:space="preserve">del </w:t>
      </w:r>
      <w:r w:rsidR="00B674E8">
        <w:rPr>
          <w:rFonts w:ascii="Garamond" w:hAnsi="Garamond"/>
          <w:szCs w:val="24"/>
        </w:rPr>
        <w:t>15</w:t>
      </w:r>
      <w:r w:rsidR="0002580A">
        <w:rPr>
          <w:rFonts w:ascii="Garamond" w:hAnsi="Garamond"/>
          <w:szCs w:val="24"/>
        </w:rPr>
        <w:t>/11/2019</w:t>
      </w:r>
    </w:p>
    <w:p w:rsidR="005A304E" w:rsidRPr="0002580A" w:rsidRDefault="0002580A" w:rsidP="00365377">
      <w:pPr>
        <w:pStyle w:val="Titolo1"/>
        <w:jc w:val="center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  Registro Generale </w:t>
      </w:r>
      <w:proofErr w:type="spellStart"/>
      <w:r>
        <w:rPr>
          <w:rFonts w:ascii="Garamond" w:hAnsi="Garamond"/>
          <w:b w:val="0"/>
          <w:szCs w:val="24"/>
        </w:rPr>
        <w:t>nr</w:t>
      </w:r>
      <w:proofErr w:type="spellEnd"/>
      <w:r>
        <w:rPr>
          <w:rFonts w:ascii="Garamond" w:hAnsi="Garamond"/>
          <w:b w:val="0"/>
          <w:szCs w:val="24"/>
        </w:rPr>
        <w:t xml:space="preserve">.  </w:t>
      </w:r>
      <w:r w:rsidR="00B674E8">
        <w:rPr>
          <w:rFonts w:ascii="Garamond" w:hAnsi="Garamond"/>
          <w:b w:val="0"/>
          <w:szCs w:val="24"/>
        </w:rPr>
        <w:t xml:space="preserve">140 </w:t>
      </w:r>
      <w:r w:rsidR="005A304E" w:rsidRPr="0002580A">
        <w:rPr>
          <w:rFonts w:ascii="Garamond" w:hAnsi="Garamond"/>
          <w:b w:val="0"/>
          <w:szCs w:val="24"/>
        </w:rPr>
        <w:t xml:space="preserve"> </w:t>
      </w:r>
      <w:r w:rsidR="006E351B" w:rsidRPr="0002580A">
        <w:rPr>
          <w:rFonts w:ascii="Garamond" w:hAnsi="Garamond"/>
          <w:b w:val="0"/>
          <w:szCs w:val="24"/>
        </w:rPr>
        <w:t>d</w:t>
      </w:r>
      <w:r w:rsidR="00365377" w:rsidRPr="0002580A">
        <w:rPr>
          <w:rFonts w:ascii="Garamond" w:hAnsi="Garamond"/>
          <w:b w:val="0"/>
          <w:szCs w:val="24"/>
        </w:rPr>
        <w:t>el</w:t>
      </w:r>
      <w:r w:rsidR="006E351B" w:rsidRPr="0002580A">
        <w:rPr>
          <w:rFonts w:ascii="Garamond" w:hAnsi="Garamond"/>
          <w:b w:val="0"/>
          <w:szCs w:val="24"/>
        </w:rPr>
        <w:t xml:space="preserve"> </w:t>
      </w:r>
      <w:r w:rsidR="00B674E8">
        <w:rPr>
          <w:rFonts w:ascii="Garamond" w:hAnsi="Garamond"/>
          <w:b w:val="0"/>
          <w:szCs w:val="24"/>
        </w:rPr>
        <w:t>15</w:t>
      </w:r>
      <w:r>
        <w:rPr>
          <w:rFonts w:ascii="Garamond" w:hAnsi="Garamond"/>
          <w:b w:val="0"/>
          <w:szCs w:val="24"/>
        </w:rPr>
        <w:t>/11/</w:t>
      </w:r>
      <w:r w:rsidR="006E351B" w:rsidRPr="0002580A">
        <w:rPr>
          <w:rFonts w:ascii="Garamond" w:hAnsi="Garamond"/>
          <w:b w:val="0"/>
          <w:szCs w:val="24"/>
        </w:rPr>
        <w:t>2019</w:t>
      </w:r>
      <w:r w:rsidR="00365377" w:rsidRPr="0002580A">
        <w:rPr>
          <w:rFonts w:ascii="Garamond" w:hAnsi="Garamond"/>
          <w:b w:val="0"/>
          <w:szCs w:val="24"/>
        </w:rPr>
        <w:t xml:space="preserve"> </w:t>
      </w:r>
    </w:p>
    <w:p w:rsidR="00AA024B" w:rsidRPr="0002580A" w:rsidRDefault="00365377" w:rsidP="00365377">
      <w:pPr>
        <w:pStyle w:val="Titolo1"/>
        <w:jc w:val="center"/>
        <w:rPr>
          <w:rFonts w:ascii="Garamond" w:hAnsi="Garamond"/>
          <w:b w:val="0"/>
          <w:i/>
          <w:szCs w:val="24"/>
        </w:rPr>
      </w:pPr>
      <w:r w:rsidRPr="0002580A">
        <w:rPr>
          <w:rFonts w:ascii="Garamond" w:hAnsi="Garamond"/>
          <w:b w:val="0"/>
          <w:szCs w:val="24"/>
        </w:rPr>
        <w:t xml:space="preserve">               </w:t>
      </w:r>
      <w:r w:rsidR="000556E1" w:rsidRPr="0002580A">
        <w:rPr>
          <w:rFonts w:ascii="Garamond" w:hAnsi="Garamond"/>
          <w:b w:val="0"/>
          <w:szCs w:val="24"/>
        </w:rPr>
        <w:t xml:space="preserve">    Oggetto: Liquidazione fattura preventivamente autorizzate – </w:t>
      </w:r>
      <w:r w:rsidR="000556E1" w:rsidRPr="0002580A">
        <w:rPr>
          <w:rFonts w:ascii="Garamond" w:hAnsi="Garamond"/>
          <w:b w:val="0"/>
          <w:i/>
          <w:szCs w:val="24"/>
        </w:rPr>
        <w:t xml:space="preserve">De Vizia Transfer SPA </w:t>
      </w:r>
    </w:p>
    <w:p w:rsidR="00365377" w:rsidRPr="0002580A" w:rsidRDefault="00365377" w:rsidP="00365377">
      <w:pPr>
        <w:rPr>
          <w:szCs w:val="24"/>
        </w:rPr>
      </w:pPr>
    </w:p>
    <w:p w:rsidR="00365377" w:rsidRPr="0002580A" w:rsidRDefault="00365377" w:rsidP="00365377">
      <w:pPr>
        <w:rPr>
          <w:szCs w:val="24"/>
        </w:rPr>
      </w:pPr>
    </w:p>
    <w:p w:rsidR="00BC0940" w:rsidRPr="0002580A" w:rsidRDefault="00BC0940" w:rsidP="00983CAB">
      <w:pPr>
        <w:pStyle w:val="Titolo1"/>
        <w:jc w:val="center"/>
        <w:rPr>
          <w:rFonts w:ascii="Garamond" w:hAnsi="Garamond"/>
          <w:szCs w:val="24"/>
          <w:u w:val="single"/>
        </w:rPr>
      </w:pPr>
      <w:r w:rsidRPr="0002580A">
        <w:rPr>
          <w:rFonts w:ascii="Garamond" w:hAnsi="Garamond"/>
          <w:szCs w:val="24"/>
          <w:u w:val="single"/>
        </w:rPr>
        <w:t xml:space="preserve">IL  RESPONSABILE  DEL  SERVIZIO </w:t>
      </w:r>
      <w:r w:rsidR="00127B1D" w:rsidRPr="0002580A">
        <w:rPr>
          <w:rFonts w:ascii="Garamond" w:hAnsi="Garamond"/>
          <w:szCs w:val="24"/>
          <w:u w:val="single"/>
        </w:rPr>
        <w:t>V</w:t>
      </w:r>
    </w:p>
    <w:p w:rsidR="00AD4F93" w:rsidRPr="0002580A" w:rsidRDefault="0024197B" w:rsidP="00365377">
      <w:pPr>
        <w:jc w:val="both"/>
        <w:rPr>
          <w:szCs w:val="24"/>
        </w:rPr>
      </w:pPr>
      <w:r w:rsidRPr="0002580A">
        <w:rPr>
          <w:szCs w:val="24"/>
        </w:rPr>
        <w:t>Vist</w:t>
      </w:r>
      <w:r w:rsidR="000556E1" w:rsidRPr="0002580A">
        <w:rPr>
          <w:szCs w:val="24"/>
        </w:rPr>
        <w:t>a l’ ordinanza</w:t>
      </w:r>
      <w:r w:rsidR="006E351B" w:rsidRPr="0002580A">
        <w:rPr>
          <w:szCs w:val="24"/>
        </w:rPr>
        <w:t xml:space="preserve"> nr. </w:t>
      </w:r>
      <w:r w:rsidR="00B2305F" w:rsidRPr="0002580A">
        <w:rPr>
          <w:szCs w:val="24"/>
        </w:rPr>
        <w:t>34</w:t>
      </w:r>
      <w:r w:rsidR="000556E1" w:rsidRPr="0002580A">
        <w:rPr>
          <w:szCs w:val="24"/>
        </w:rPr>
        <w:t>/2018</w:t>
      </w:r>
      <w:r w:rsidR="006E351B" w:rsidRPr="0002580A">
        <w:rPr>
          <w:szCs w:val="24"/>
        </w:rPr>
        <w:t xml:space="preserve"> di affidamento del servizio </w:t>
      </w:r>
      <w:r w:rsidR="00AD4F93" w:rsidRPr="0002580A">
        <w:rPr>
          <w:szCs w:val="24"/>
        </w:rPr>
        <w:t>di  raccolta domiciliare “ porta a  porta “ dei rifiuti solidi urbani e delle frazioni differenziate alla totalità del territorio comunale ;</w:t>
      </w:r>
    </w:p>
    <w:p w:rsidR="004D0A35" w:rsidRPr="0002580A" w:rsidRDefault="00AD4F93" w:rsidP="00365377">
      <w:pPr>
        <w:jc w:val="both"/>
        <w:rPr>
          <w:szCs w:val="24"/>
        </w:rPr>
      </w:pPr>
      <w:r w:rsidRPr="0002580A">
        <w:rPr>
          <w:szCs w:val="24"/>
        </w:rPr>
        <w:t>dato atto che con la suddetta ordinanza è stato costituito impegno di spesa, con imputazione al capitolo 10970 del bilancio</w:t>
      </w:r>
      <w:r w:rsidR="000556E1" w:rsidRPr="0002580A">
        <w:rPr>
          <w:szCs w:val="24"/>
        </w:rPr>
        <w:t>;</w:t>
      </w:r>
    </w:p>
    <w:p w:rsidR="00AD22D5" w:rsidRPr="0002580A" w:rsidRDefault="004D0A35" w:rsidP="00365377">
      <w:pPr>
        <w:jc w:val="both"/>
        <w:rPr>
          <w:szCs w:val="24"/>
        </w:rPr>
      </w:pPr>
      <w:r w:rsidRPr="0002580A">
        <w:rPr>
          <w:szCs w:val="24"/>
        </w:rPr>
        <w:t>v</w:t>
      </w:r>
      <w:r w:rsidR="00AD22D5" w:rsidRPr="0002580A">
        <w:rPr>
          <w:szCs w:val="24"/>
        </w:rPr>
        <w:t>isti i decreti di nomina dei responsabili dei servizi;</w:t>
      </w:r>
    </w:p>
    <w:p w:rsidR="004D0A35" w:rsidRPr="0002580A" w:rsidRDefault="004D0A35" w:rsidP="00365377">
      <w:pPr>
        <w:jc w:val="both"/>
        <w:rPr>
          <w:szCs w:val="24"/>
        </w:rPr>
      </w:pPr>
      <w:r w:rsidRPr="0002580A">
        <w:rPr>
          <w:szCs w:val="24"/>
        </w:rPr>
        <w:t xml:space="preserve"> considerato che:</w:t>
      </w:r>
    </w:p>
    <w:p w:rsidR="004D0A35" w:rsidRPr="0002580A" w:rsidRDefault="004D0A35" w:rsidP="00365377">
      <w:pPr>
        <w:jc w:val="both"/>
        <w:rPr>
          <w:szCs w:val="24"/>
        </w:rPr>
      </w:pPr>
      <w:r w:rsidRPr="0002580A">
        <w:rPr>
          <w:szCs w:val="24"/>
        </w:rPr>
        <w:t>a)con deliberazione del Commissario Straordinario con i poteri del C.C. nr. 02 dell’8.03.2018 è stato dichiarato il dissesto finanziario dell’Ente;</w:t>
      </w:r>
    </w:p>
    <w:p w:rsidR="004D0A35" w:rsidRPr="0002580A" w:rsidRDefault="004D0A35" w:rsidP="00365377">
      <w:pPr>
        <w:jc w:val="both"/>
        <w:rPr>
          <w:szCs w:val="24"/>
        </w:rPr>
      </w:pPr>
      <w:r w:rsidRPr="0002580A">
        <w:rPr>
          <w:szCs w:val="24"/>
        </w:rPr>
        <w:t xml:space="preserve">con deliberazione  di C.C. nr. </w:t>
      </w:r>
      <w:r w:rsidR="00EB1E3B" w:rsidRPr="0002580A">
        <w:rPr>
          <w:szCs w:val="24"/>
        </w:rPr>
        <w:t>05 del 09</w:t>
      </w:r>
      <w:r w:rsidRPr="0002580A">
        <w:rPr>
          <w:szCs w:val="24"/>
        </w:rPr>
        <w:t>.0</w:t>
      </w:r>
      <w:r w:rsidR="00EB1E3B" w:rsidRPr="0002580A">
        <w:rPr>
          <w:szCs w:val="24"/>
        </w:rPr>
        <w:t>6</w:t>
      </w:r>
      <w:r w:rsidRPr="0002580A">
        <w:rPr>
          <w:szCs w:val="24"/>
        </w:rPr>
        <w:t>.201</w:t>
      </w:r>
      <w:r w:rsidR="00EB1E3B" w:rsidRPr="0002580A">
        <w:rPr>
          <w:szCs w:val="24"/>
        </w:rPr>
        <w:t>9</w:t>
      </w:r>
      <w:bookmarkStart w:id="0" w:name="_GoBack"/>
      <w:bookmarkEnd w:id="0"/>
      <w:r w:rsidRPr="0002580A">
        <w:rPr>
          <w:szCs w:val="24"/>
        </w:rPr>
        <w:t xml:space="preserve"> è stato approvat</w:t>
      </w:r>
      <w:r w:rsidR="000556E1" w:rsidRPr="0002580A">
        <w:rPr>
          <w:szCs w:val="24"/>
        </w:rPr>
        <w:t xml:space="preserve">a l’ipotesi del </w:t>
      </w:r>
      <w:r w:rsidRPr="0002580A">
        <w:rPr>
          <w:szCs w:val="24"/>
        </w:rPr>
        <w:t xml:space="preserve">bilancio  di previsione 2017/2019, annualità 2019, sul quale sul capitolo </w:t>
      </w:r>
      <w:r w:rsidR="000556E1" w:rsidRPr="0002580A">
        <w:rPr>
          <w:szCs w:val="24"/>
        </w:rPr>
        <w:t xml:space="preserve">10970 </w:t>
      </w:r>
      <w:r w:rsidR="008F665F" w:rsidRPr="0002580A">
        <w:rPr>
          <w:szCs w:val="24"/>
        </w:rPr>
        <w:t xml:space="preserve">del </w:t>
      </w:r>
      <w:r w:rsidRPr="0002580A">
        <w:rPr>
          <w:szCs w:val="24"/>
        </w:rPr>
        <w:t xml:space="preserve"> bilancio   trova adeguata disponibilità;</w:t>
      </w:r>
    </w:p>
    <w:p w:rsidR="004D0A35" w:rsidRPr="0002580A" w:rsidRDefault="004D0A35" w:rsidP="00365377">
      <w:pPr>
        <w:jc w:val="both"/>
        <w:rPr>
          <w:szCs w:val="24"/>
        </w:rPr>
      </w:pPr>
      <w:r w:rsidRPr="0002580A">
        <w:rPr>
          <w:szCs w:val="24"/>
        </w:rPr>
        <w:t>dato atto che è stato costituito impegno di spesa, con imputazio</w:t>
      </w:r>
      <w:r w:rsidR="005D306C" w:rsidRPr="0002580A">
        <w:rPr>
          <w:szCs w:val="24"/>
        </w:rPr>
        <w:t xml:space="preserve">ne al capitolo </w:t>
      </w:r>
      <w:r w:rsidR="00B2305F" w:rsidRPr="0002580A">
        <w:rPr>
          <w:szCs w:val="24"/>
        </w:rPr>
        <w:t>10970</w:t>
      </w:r>
      <w:r w:rsidRPr="0002580A">
        <w:rPr>
          <w:szCs w:val="24"/>
        </w:rPr>
        <w:t xml:space="preserve"> </w:t>
      </w:r>
      <w:r w:rsidR="008F665F" w:rsidRPr="0002580A">
        <w:rPr>
          <w:szCs w:val="24"/>
        </w:rPr>
        <w:t>;</w:t>
      </w:r>
    </w:p>
    <w:p w:rsidR="008F665F" w:rsidRPr="0002580A" w:rsidRDefault="006A734E" w:rsidP="00365377">
      <w:pPr>
        <w:jc w:val="both"/>
        <w:rPr>
          <w:szCs w:val="24"/>
        </w:rPr>
      </w:pPr>
      <w:r w:rsidRPr="0002580A">
        <w:rPr>
          <w:szCs w:val="24"/>
        </w:rPr>
        <w:t>v</w:t>
      </w:r>
      <w:r w:rsidR="008F665F" w:rsidRPr="0002580A">
        <w:rPr>
          <w:szCs w:val="24"/>
        </w:rPr>
        <w:t>ist</w:t>
      </w:r>
      <w:r w:rsidR="00127B1D" w:rsidRPr="0002580A">
        <w:rPr>
          <w:szCs w:val="24"/>
        </w:rPr>
        <w:t>a la</w:t>
      </w:r>
      <w:r w:rsidR="008F665F" w:rsidRPr="0002580A">
        <w:rPr>
          <w:szCs w:val="24"/>
        </w:rPr>
        <w:t xml:space="preserve"> fattur</w:t>
      </w:r>
      <w:r w:rsidR="00127B1D" w:rsidRPr="0002580A">
        <w:rPr>
          <w:szCs w:val="24"/>
        </w:rPr>
        <w:t>a</w:t>
      </w:r>
      <w:r w:rsidR="00B2305F" w:rsidRPr="0002580A">
        <w:rPr>
          <w:szCs w:val="24"/>
        </w:rPr>
        <w:t xml:space="preserve"> V 3-30</w:t>
      </w:r>
      <w:r w:rsidR="0028020C">
        <w:rPr>
          <w:szCs w:val="24"/>
        </w:rPr>
        <w:t>503 DEL 28.</w:t>
      </w:r>
      <w:r w:rsidR="00B2305F" w:rsidRPr="0002580A">
        <w:rPr>
          <w:szCs w:val="24"/>
        </w:rPr>
        <w:t>0</w:t>
      </w:r>
      <w:r w:rsidR="0028020C">
        <w:rPr>
          <w:szCs w:val="24"/>
        </w:rPr>
        <w:t>2</w:t>
      </w:r>
      <w:r w:rsidR="00B2305F" w:rsidRPr="0002580A">
        <w:rPr>
          <w:szCs w:val="24"/>
        </w:rPr>
        <w:t>.2019</w:t>
      </w:r>
      <w:r w:rsidR="008F665F" w:rsidRPr="0002580A">
        <w:rPr>
          <w:szCs w:val="24"/>
        </w:rPr>
        <w:t xml:space="preserve"> per un importo complessivo di €.</w:t>
      </w:r>
      <w:r w:rsidR="00B2305F" w:rsidRPr="0002580A">
        <w:rPr>
          <w:szCs w:val="24"/>
        </w:rPr>
        <w:t>20.900,00 iva compresa</w:t>
      </w:r>
    </w:p>
    <w:p w:rsidR="00752A6B" w:rsidRPr="0002580A" w:rsidRDefault="00752A6B" w:rsidP="00365377">
      <w:pPr>
        <w:jc w:val="both"/>
        <w:rPr>
          <w:szCs w:val="24"/>
        </w:rPr>
      </w:pPr>
      <w:r w:rsidRPr="0002580A">
        <w:rPr>
          <w:szCs w:val="24"/>
        </w:rPr>
        <w:t>accertata la piena regolarità delle fatture, la congruità dei prezzi e l’avvenuto espletamento del servizio;</w:t>
      </w:r>
    </w:p>
    <w:p w:rsidR="00752A6B" w:rsidRPr="0002580A" w:rsidRDefault="00752A6B" w:rsidP="00365377">
      <w:pPr>
        <w:jc w:val="both"/>
        <w:rPr>
          <w:szCs w:val="24"/>
        </w:rPr>
      </w:pPr>
      <w:r w:rsidRPr="0002580A">
        <w:rPr>
          <w:szCs w:val="24"/>
        </w:rPr>
        <w:t xml:space="preserve">ritenuto di dover dar corso alla sua liquidazione per un importo di  €. </w:t>
      </w:r>
      <w:r w:rsidR="00B2305F" w:rsidRPr="0002580A">
        <w:rPr>
          <w:szCs w:val="24"/>
        </w:rPr>
        <w:t>20.900,00;</w:t>
      </w:r>
    </w:p>
    <w:p w:rsidR="00752A6B" w:rsidRPr="0002580A" w:rsidRDefault="00752A6B" w:rsidP="00365377">
      <w:pPr>
        <w:jc w:val="both"/>
        <w:rPr>
          <w:szCs w:val="24"/>
        </w:rPr>
      </w:pPr>
      <w:r w:rsidRPr="0002580A">
        <w:rPr>
          <w:szCs w:val="24"/>
        </w:rPr>
        <w:t>dato atto che la presente fornitura, in ottemperanza del D.L. n.187/2010 , è stata accreditata presso l’autorità di vigilanza sui contratti pubblici di lavori, servizi e forniture con lotto CIG Z0C289DD85;</w:t>
      </w:r>
    </w:p>
    <w:p w:rsidR="00752A6B" w:rsidRPr="0002580A" w:rsidRDefault="00752A6B" w:rsidP="00365377">
      <w:pPr>
        <w:jc w:val="both"/>
        <w:rPr>
          <w:szCs w:val="24"/>
        </w:rPr>
      </w:pPr>
      <w:r w:rsidRPr="0002580A">
        <w:rPr>
          <w:szCs w:val="24"/>
        </w:rPr>
        <w:t xml:space="preserve">tutto ciò premesso, sul presente atto si esprime parere favorevole attestante la regolarità tecnica e la correttezza dell’azione amministrativa , ai sensi dell’art. 147 bis, comma 1, del </w:t>
      </w:r>
      <w:proofErr w:type="spellStart"/>
      <w:r w:rsidRPr="0002580A">
        <w:rPr>
          <w:szCs w:val="24"/>
        </w:rPr>
        <w:t>D.Lgs.</w:t>
      </w:r>
      <w:proofErr w:type="spellEnd"/>
      <w:r w:rsidRPr="0002580A">
        <w:rPr>
          <w:szCs w:val="24"/>
        </w:rPr>
        <w:t xml:space="preserve"> n. 267/00 e </w:t>
      </w:r>
      <w:proofErr w:type="spellStart"/>
      <w:r w:rsidRPr="0002580A">
        <w:rPr>
          <w:szCs w:val="24"/>
        </w:rPr>
        <w:t>ss.mm.ii.</w:t>
      </w:r>
      <w:proofErr w:type="spellEnd"/>
      <w:r w:rsidRPr="0002580A">
        <w:rPr>
          <w:szCs w:val="24"/>
        </w:rPr>
        <w:t>, e non risultando motivi ostativi</w:t>
      </w:r>
    </w:p>
    <w:p w:rsidR="008F7D00" w:rsidRPr="0002580A" w:rsidRDefault="008F7D00" w:rsidP="00752A6B">
      <w:pPr>
        <w:jc w:val="center"/>
        <w:rPr>
          <w:szCs w:val="24"/>
        </w:rPr>
      </w:pPr>
      <w:r w:rsidRPr="0002580A">
        <w:rPr>
          <w:szCs w:val="24"/>
        </w:rPr>
        <w:t>DETERMINA</w:t>
      </w:r>
    </w:p>
    <w:p w:rsidR="00AD22D5" w:rsidRPr="0002580A" w:rsidRDefault="00AD22D5" w:rsidP="008F7D00">
      <w:pPr>
        <w:ind w:left="360"/>
        <w:jc w:val="center"/>
        <w:rPr>
          <w:szCs w:val="24"/>
        </w:rPr>
      </w:pPr>
    </w:p>
    <w:p w:rsidR="008F7D00" w:rsidRPr="0002580A" w:rsidRDefault="006A734E" w:rsidP="00365377">
      <w:pPr>
        <w:pStyle w:val="Paragrafoelenco"/>
        <w:numPr>
          <w:ilvl w:val="0"/>
          <w:numId w:val="28"/>
        </w:numPr>
        <w:jc w:val="both"/>
        <w:rPr>
          <w:szCs w:val="24"/>
        </w:rPr>
      </w:pPr>
      <w:r w:rsidRPr="0002580A">
        <w:rPr>
          <w:szCs w:val="24"/>
        </w:rPr>
        <w:t>l</w:t>
      </w:r>
      <w:r w:rsidR="008F7D00" w:rsidRPr="0002580A">
        <w:rPr>
          <w:szCs w:val="24"/>
        </w:rPr>
        <w:t>a narrativa che precede è parte integrante e sostanziale della presente determinazione;</w:t>
      </w:r>
    </w:p>
    <w:p w:rsidR="00752A6B" w:rsidRPr="0002580A" w:rsidRDefault="005D306C" w:rsidP="00365377">
      <w:pPr>
        <w:pStyle w:val="Paragrafoelenco"/>
        <w:numPr>
          <w:ilvl w:val="0"/>
          <w:numId w:val="28"/>
        </w:numPr>
        <w:jc w:val="both"/>
        <w:rPr>
          <w:szCs w:val="24"/>
        </w:rPr>
      </w:pPr>
      <w:r w:rsidRPr="0002580A">
        <w:rPr>
          <w:szCs w:val="24"/>
        </w:rPr>
        <w:t xml:space="preserve">di approvare </w:t>
      </w:r>
      <w:r w:rsidR="0028020C">
        <w:rPr>
          <w:szCs w:val="24"/>
        </w:rPr>
        <w:t xml:space="preserve">e liquidare </w:t>
      </w:r>
      <w:r w:rsidRPr="0002580A">
        <w:rPr>
          <w:szCs w:val="24"/>
        </w:rPr>
        <w:t>l</w:t>
      </w:r>
      <w:r w:rsidR="0028020C">
        <w:rPr>
          <w:szCs w:val="24"/>
        </w:rPr>
        <w:t>a</w:t>
      </w:r>
      <w:r w:rsidRPr="0002580A">
        <w:rPr>
          <w:szCs w:val="24"/>
        </w:rPr>
        <w:t xml:space="preserve"> fattura</w:t>
      </w:r>
      <w:r w:rsidR="00B2305F" w:rsidRPr="0002580A">
        <w:rPr>
          <w:szCs w:val="24"/>
        </w:rPr>
        <w:t xml:space="preserve"> V3-305</w:t>
      </w:r>
      <w:r w:rsidR="0028020C">
        <w:rPr>
          <w:szCs w:val="24"/>
        </w:rPr>
        <w:t>03</w:t>
      </w:r>
      <w:r w:rsidR="00B2305F" w:rsidRPr="0002580A">
        <w:rPr>
          <w:szCs w:val="24"/>
        </w:rPr>
        <w:t xml:space="preserve"> del </w:t>
      </w:r>
      <w:r w:rsidR="0028020C">
        <w:rPr>
          <w:szCs w:val="24"/>
        </w:rPr>
        <w:t>28.02</w:t>
      </w:r>
      <w:r w:rsidR="00B2305F" w:rsidRPr="0002580A">
        <w:rPr>
          <w:szCs w:val="24"/>
        </w:rPr>
        <w:t xml:space="preserve">.2019 </w:t>
      </w:r>
      <w:r w:rsidR="00752A6B" w:rsidRPr="0002580A">
        <w:rPr>
          <w:szCs w:val="24"/>
        </w:rPr>
        <w:t xml:space="preserve"> presentata dalla società </w:t>
      </w:r>
      <w:r w:rsidR="00B2305F" w:rsidRPr="0002580A">
        <w:rPr>
          <w:szCs w:val="24"/>
        </w:rPr>
        <w:t>De Vizia Transfer SPA, partita IVA 0375751005</w:t>
      </w:r>
      <w:r w:rsidR="00752A6B" w:rsidRPr="0002580A">
        <w:rPr>
          <w:szCs w:val="24"/>
        </w:rPr>
        <w:t xml:space="preserve"> €. </w:t>
      </w:r>
      <w:r w:rsidR="00B2305F" w:rsidRPr="0002580A">
        <w:rPr>
          <w:szCs w:val="24"/>
        </w:rPr>
        <w:t>20.900</w:t>
      </w:r>
      <w:r w:rsidR="00752A6B" w:rsidRPr="0002580A">
        <w:rPr>
          <w:szCs w:val="24"/>
        </w:rPr>
        <w:t>,00 ;</w:t>
      </w:r>
    </w:p>
    <w:p w:rsidR="00752A6B" w:rsidRPr="0002580A" w:rsidRDefault="00752A6B" w:rsidP="00365377">
      <w:pPr>
        <w:pStyle w:val="Paragrafoelenco"/>
        <w:numPr>
          <w:ilvl w:val="0"/>
          <w:numId w:val="28"/>
        </w:numPr>
        <w:jc w:val="both"/>
        <w:rPr>
          <w:szCs w:val="24"/>
        </w:rPr>
      </w:pPr>
      <w:r w:rsidRPr="0002580A">
        <w:rPr>
          <w:szCs w:val="24"/>
        </w:rPr>
        <w:t xml:space="preserve">di imputare la somma  di €. </w:t>
      </w:r>
      <w:r w:rsidR="00B2305F" w:rsidRPr="0002580A">
        <w:rPr>
          <w:szCs w:val="24"/>
        </w:rPr>
        <w:t>20.900</w:t>
      </w:r>
      <w:r w:rsidRPr="0002580A">
        <w:rPr>
          <w:szCs w:val="24"/>
        </w:rPr>
        <w:t>,00 sul servizio10</w:t>
      </w:r>
      <w:r w:rsidR="00B2305F" w:rsidRPr="0002580A">
        <w:rPr>
          <w:szCs w:val="24"/>
        </w:rPr>
        <w:t>970;</w:t>
      </w:r>
    </w:p>
    <w:p w:rsidR="00752A6B" w:rsidRPr="0002580A" w:rsidRDefault="00752A6B" w:rsidP="00365377">
      <w:pPr>
        <w:pStyle w:val="Paragrafoelenco"/>
        <w:numPr>
          <w:ilvl w:val="0"/>
          <w:numId w:val="28"/>
        </w:numPr>
        <w:jc w:val="both"/>
        <w:rPr>
          <w:szCs w:val="24"/>
        </w:rPr>
      </w:pPr>
      <w:r w:rsidRPr="0002580A">
        <w:rPr>
          <w:szCs w:val="24"/>
        </w:rPr>
        <w:t>di dare atto che l’importo IVA   sarà versato dal Comune di Pignataro Interamna ai sensi dell’art. 17-ter, D.P.R. n.633/72 introdotto dall’art. 1, comma 629, Legge 190/2014 e successivo Decreto Ministero dell’Economia e delle Finanze 23.01.2015 relativo alle modalità e termini per il versamento dell’imposta valore aggiunto da parte delle Pubbliche Amministrazioni;</w:t>
      </w:r>
    </w:p>
    <w:p w:rsidR="00752A6B" w:rsidRPr="0002580A" w:rsidRDefault="00752A6B" w:rsidP="00365377">
      <w:pPr>
        <w:pStyle w:val="Paragrafoelenco"/>
        <w:jc w:val="both"/>
        <w:rPr>
          <w:szCs w:val="24"/>
        </w:rPr>
      </w:pPr>
    </w:p>
    <w:p w:rsidR="006A734E" w:rsidRPr="0002580A" w:rsidRDefault="006A734E" w:rsidP="00365377">
      <w:pPr>
        <w:ind w:left="360"/>
        <w:jc w:val="both"/>
        <w:rPr>
          <w:szCs w:val="24"/>
        </w:rPr>
      </w:pPr>
    </w:p>
    <w:p w:rsidR="001D2053" w:rsidRPr="0002580A" w:rsidRDefault="006A734E" w:rsidP="00365377">
      <w:pPr>
        <w:pStyle w:val="Paragrafoelenco"/>
        <w:jc w:val="both"/>
        <w:rPr>
          <w:szCs w:val="24"/>
        </w:rPr>
      </w:pPr>
      <w:r w:rsidRPr="0002580A">
        <w:rPr>
          <w:szCs w:val="24"/>
        </w:rPr>
        <w:t>l</w:t>
      </w:r>
      <w:r w:rsidR="00B42F77" w:rsidRPr="0002580A">
        <w:rPr>
          <w:szCs w:val="24"/>
        </w:rPr>
        <w:t>a presente determinazione.</w:t>
      </w:r>
    </w:p>
    <w:p w:rsidR="00B42F77" w:rsidRPr="0002580A" w:rsidRDefault="00B42F77" w:rsidP="00365377">
      <w:pPr>
        <w:pStyle w:val="Paragrafoelenco"/>
        <w:numPr>
          <w:ilvl w:val="0"/>
          <w:numId w:val="30"/>
        </w:numPr>
        <w:jc w:val="both"/>
        <w:rPr>
          <w:szCs w:val="24"/>
        </w:rPr>
      </w:pPr>
      <w:r w:rsidRPr="0002580A">
        <w:rPr>
          <w:szCs w:val="24"/>
        </w:rPr>
        <w:lastRenderedPageBreak/>
        <w:t>Anche ai fini della pubblicità degli atti e della trasparenza amministrativa , sarà pubblicata all’Albo Pretorio Comunale da oggi  e per quindici giorni ed avrà esecuzione dopo il suo inserimento enna raccolta di cui all’art. 31 del vigente Regolamento sull’Ordinamento degli Uffici e dei Servizi.</w:t>
      </w:r>
    </w:p>
    <w:p w:rsidR="00B42F77" w:rsidRPr="0002580A" w:rsidRDefault="00B42F77" w:rsidP="00365377">
      <w:pPr>
        <w:pStyle w:val="Paragrafoelenco"/>
        <w:ind w:left="1080"/>
        <w:jc w:val="both"/>
        <w:rPr>
          <w:szCs w:val="24"/>
        </w:rPr>
      </w:pPr>
    </w:p>
    <w:p w:rsidR="00B42F77" w:rsidRPr="0002580A" w:rsidRDefault="00B42F77" w:rsidP="00B42F77">
      <w:pPr>
        <w:pStyle w:val="Paragrafoelenco"/>
        <w:ind w:left="1080"/>
        <w:jc w:val="right"/>
        <w:rPr>
          <w:szCs w:val="24"/>
        </w:rPr>
      </w:pPr>
      <w:r w:rsidRPr="0002580A">
        <w:rPr>
          <w:szCs w:val="24"/>
        </w:rPr>
        <w:t>IL RESPONSABILE DEL SERVIZIO</w:t>
      </w:r>
    </w:p>
    <w:p w:rsidR="00BC0940" w:rsidRPr="0002580A" w:rsidRDefault="00B42F77" w:rsidP="006A734E">
      <w:pPr>
        <w:pStyle w:val="Paragrafoelenco"/>
        <w:ind w:left="1080"/>
        <w:jc w:val="right"/>
        <w:rPr>
          <w:szCs w:val="24"/>
        </w:rPr>
      </w:pPr>
      <w:r w:rsidRPr="0002580A">
        <w:rPr>
          <w:szCs w:val="24"/>
        </w:rPr>
        <w:t>Dr</w:t>
      </w:r>
      <w:r w:rsidR="0028020C">
        <w:rPr>
          <w:szCs w:val="24"/>
        </w:rPr>
        <w:t>.</w:t>
      </w:r>
      <w:r w:rsidR="006A734E" w:rsidRPr="0002580A">
        <w:rPr>
          <w:szCs w:val="24"/>
        </w:rPr>
        <w:t xml:space="preserve"> Benedetto </w:t>
      </w:r>
      <w:proofErr w:type="spellStart"/>
      <w:r w:rsidR="006A734E" w:rsidRPr="0002580A">
        <w:rPr>
          <w:szCs w:val="24"/>
        </w:rPr>
        <w:t>Murro</w:t>
      </w:r>
      <w:proofErr w:type="spellEnd"/>
    </w:p>
    <w:p w:rsidR="0028020C" w:rsidRDefault="006A734E" w:rsidP="006A734E">
      <w:pPr>
        <w:pStyle w:val="Paragrafoelenco"/>
        <w:ind w:left="1080"/>
        <w:jc w:val="center"/>
        <w:rPr>
          <w:szCs w:val="24"/>
        </w:rPr>
      </w:pPr>
      <w:r w:rsidRPr="0002580A">
        <w:rPr>
          <w:szCs w:val="24"/>
        </w:rPr>
        <w:tab/>
      </w:r>
    </w:p>
    <w:p w:rsidR="0028020C" w:rsidRDefault="0028020C" w:rsidP="006A734E">
      <w:pPr>
        <w:pStyle w:val="Paragrafoelenco"/>
        <w:ind w:left="1080"/>
        <w:jc w:val="center"/>
        <w:rPr>
          <w:szCs w:val="24"/>
        </w:rPr>
      </w:pPr>
    </w:p>
    <w:p w:rsidR="0028020C" w:rsidRDefault="0028020C" w:rsidP="006A734E">
      <w:pPr>
        <w:pStyle w:val="Paragrafoelenco"/>
        <w:ind w:left="1080"/>
        <w:jc w:val="center"/>
        <w:rPr>
          <w:szCs w:val="24"/>
        </w:rPr>
      </w:pPr>
    </w:p>
    <w:p w:rsidR="006A734E" w:rsidRPr="0002580A" w:rsidRDefault="006A734E" w:rsidP="006A734E">
      <w:pPr>
        <w:pStyle w:val="Paragrafoelenco"/>
        <w:ind w:left="1080"/>
        <w:jc w:val="center"/>
        <w:rPr>
          <w:szCs w:val="24"/>
        </w:rPr>
      </w:pPr>
      <w:r w:rsidRPr="0002580A">
        <w:rPr>
          <w:szCs w:val="24"/>
        </w:rPr>
        <w:t>IL RESPONSABILE DEL SERVIZIO</w:t>
      </w:r>
    </w:p>
    <w:p w:rsidR="006A734E" w:rsidRPr="0002580A" w:rsidRDefault="006A734E" w:rsidP="006A734E">
      <w:pPr>
        <w:pStyle w:val="Paragrafoelenco"/>
        <w:ind w:left="1080"/>
        <w:jc w:val="right"/>
        <w:rPr>
          <w:szCs w:val="24"/>
        </w:rPr>
      </w:pPr>
    </w:p>
    <w:p w:rsidR="00BC0940" w:rsidRPr="0002580A" w:rsidRDefault="00BC0940" w:rsidP="00546E14">
      <w:pPr>
        <w:rPr>
          <w:szCs w:val="24"/>
        </w:rPr>
      </w:pPr>
    </w:p>
    <w:p w:rsidR="00BC0940" w:rsidRPr="0002580A" w:rsidRDefault="00BC0940" w:rsidP="00546E14">
      <w:pPr>
        <w:pStyle w:val="Corpodeltesto"/>
        <w:rPr>
          <w:szCs w:val="24"/>
        </w:rPr>
      </w:pPr>
      <w:r w:rsidRPr="0002580A">
        <w:rPr>
          <w:szCs w:val="24"/>
        </w:rPr>
        <w:t xml:space="preserve">in relazione al disposto dell’art. 153, comma 5,del D. </w:t>
      </w:r>
      <w:proofErr w:type="spellStart"/>
      <w:r w:rsidRPr="0002580A">
        <w:rPr>
          <w:szCs w:val="24"/>
        </w:rPr>
        <w:t>Lgs</w:t>
      </w:r>
      <w:proofErr w:type="spellEnd"/>
      <w:r w:rsidRPr="0002580A">
        <w:rPr>
          <w:szCs w:val="24"/>
        </w:rPr>
        <w:t>. 18/08/2000, n. 267.</w:t>
      </w:r>
    </w:p>
    <w:p w:rsidR="00BC0940" w:rsidRPr="0002580A" w:rsidRDefault="00BC0940" w:rsidP="00546E14">
      <w:pPr>
        <w:pStyle w:val="Corpodeltesto"/>
        <w:rPr>
          <w:szCs w:val="24"/>
        </w:rPr>
      </w:pPr>
    </w:p>
    <w:p w:rsidR="00BC0940" w:rsidRPr="0002580A" w:rsidRDefault="00BC0940" w:rsidP="00546E14">
      <w:pPr>
        <w:pStyle w:val="Titolo1"/>
        <w:jc w:val="center"/>
        <w:rPr>
          <w:szCs w:val="24"/>
          <w:u w:val="single"/>
        </w:rPr>
      </w:pPr>
      <w:r w:rsidRPr="0002580A">
        <w:rPr>
          <w:szCs w:val="24"/>
          <w:u w:val="single"/>
        </w:rPr>
        <w:t xml:space="preserve">A P </w:t>
      </w:r>
      <w:proofErr w:type="spellStart"/>
      <w:r w:rsidRPr="0002580A">
        <w:rPr>
          <w:szCs w:val="24"/>
          <w:u w:val="single"/>
        </w:rPr>
        <w:t>P</w:t>
      </w:r>
      <w:proofErr w:type="spellEnd"/>
      <w:r w:rsidRPr="0002580A">
        <w:rPr>
          <w:szCs w:val="24"/>
          <w:u w:val="single"/>
        </w:rPr>
        <w:t xml:space="preserve"> O N E</w:t>
      </w:r>
    </w:p>
    <w:p w:rsidR="00BC0940" w:rsidRPr="0002580A" w:rsidRDefault="00BC0940" w:rsidP="00546E14">
      <w:pPr>
        <w:pStyle w:val="Corpodeltesto"/>
        <w:jc w:val="both"/>
        <w:rPr>
          <w:szCs w:val="24"/>
        </w:rPr>
      </w:pPr>
      <w:r w:rsidRPr="0002580A">
        <w:rPr>
          <w:szCs w:val="24"/>
        </w:rPr>
        <w:t>il visto di regolarità contabile e</w:t>
      </w:r>
    </w:p>
    <w:p w:rsidR="00BC0940" w:rsidRPr="0002580A" w:rsidRDefault="00BC0940" w:rsidP="00546E14">
      <w:pPr>
        <w:pStyle w:val="Titolo1"/>
        <w:jc w:val="center"/>
        <w:rPr>
          <w:szCs w:val="24"/>
          <w:u w:val="single"/>
          <w:lang w:val="fr-FR"/>
        </w:rPr>
      </w:pPr>
      <w:r w:rsidRPr="0002580A">
        <w:rPr>
          <w:szCs w:val="24"/>
          <w:u w:val="single"/>
          <w:lang w:val="fr-FR"/>
        </w:rPr>
        <w:t xml:space="preserve">A T </w:t>
      </w:r>
      <w:proofErr w:type="spellStart"/>
      <w:r w:rsidRPr="0002580A">
        <w:rPr>
          <w:szCs w:val="24"/>
          <w:u w:val="single"/>
          <w:lang w:val="fr-FR"/>
        </w:rPr>
        <w:t>T</w:t>
      </w:r>
      <w:proofErr w:type="spellEnd"/>
      <w:r w:rsidRPr="0002580A">
        <w:rPr>
          <w:szCs w:val="24"/>
          <w:u w:val="single"/>
          <w:lang w:val="fr-FR"/>
        </w:rPr>
        <w:t xml:space="preserve"> E S T A</w:t>
      </w:r>
    </w:p>
    <w:p w:rsidR="00BC0940" w:rsidRPr="0002580A" w:rsidRDefault="00BC0940" w:rsidP="00546E14">
      <w:pPr>
        <w:rPr>
          <w:szCs w:val="24"/>
          <w:lang w:val="fr-FR"/>
        </w:rPr>
      </w:pPr>
    </w:p>
    <w:p w:rsidR="00BC0940" w:rsidRPr="0002580A" w:rsidRDefault="00BC0940" w:rsidP="00546E14">
      <w:pPr>
        <w:pStyle w:val="Corpodeltesto"/>
        <w:jc w:val="both"/>
        <w:rPr>
          <w:szCs w:val="24"/>
        </w:rPr>
      </w:pPr>
      <w:r w:rsidRPr="0002580A">
        <w:rPr>
          <w:szCs w:val="24"/>
        </w:rPr>
        <w:t>la copertura finanziaria della spesa, con registrazione sui servizi sopra citat</w:t>
      </w:r>
      <w:r w:rsidR="008F665F" w:rsidRPr="0002580A">
        <w:rPr>
          <w:szCs w:val="24"/>
        </w:rPr>
        <w:t>o</w:t>
      </w:r>
      <w:r w:rsidRPr="0002580A">
        <w:rPr>
          <w:szCs w:val="24"/>
        </w:rPr>
        <w:t>.</w:t>
      </w:r>
    </w:p>
    <w:p w:rsidR="004D6301" w:rsidRPr="0002580A" w:rsidRDefault="004D6301" w:rsidP="00546E14">
      <w:pPr>
        <w:pStyle w:val="Corpodeltesto"/>
        <w:jc w:val="both"/>
        <w:rPr>
          <w:szCs w:val="24"/>
        </w:rPr>
      </w:pPr>
    </w:p>
    <w:p w:rsidR="00BC0940" w:rsidRPr="0002580A" w:rsidRDefault="004D6301" w:rsidP="004D6301">
      <w:pPr>
        <w:pStyle w:val="Corpodeltesto"/>
        <w:spacing w:after="0"/>
        <w:jc w:val="both"/>
        <w:rPr>
          <w:szCs w:val="24"/>
        </w:rPr>
      </w:pPr>
      <w:r w:rsidRPr="0002580A">
        <w:rPr>
          <w:szCs w:val="24"/>
        </w:rPr>
        <w:t xml:space="preserve">               </w:t>
      </w:r>
    </w:p>
    <w:p w:rsidR="00B2305F" w:rsidRPr="0002580A" w:rsidRDefault="005D306C" w:rsidP="00546E14">
      <w:pPr>
        <w:pStyle w:val="Titolo1"/>
        <w:spacing w:line="240" w:lineRule="auto"/>
        <w:rPr>
          <w:b w:val="0"/>
          <w:szCs w:val="24"/>
        </w:rPr>
      </w:pPr>
      <w:r w:rsidRPr="0002580A">
        <w:rPr>
          <w:szCs w:val="24"/>
        </w:rPr>
        <w:t xml:space="preserve"> </w:t>
      </w:r>
      <w:r w:rsidR="00BC0940" w:rsidRPr="0002580A">
        <w:rPr>
          <w:szCs w:val="24"/>
        </w:rPr>
        <w:t xml:space="preserve">   Il  Responsabile del  Servizio</w:t>
      </w:r>
      <w:r w:rsidR="00B42F77" w:rsidRPr="0002580A">
        <w:rPr>
          <w:b w:val="0"/>
          <w:szCs w:val="24"/>
        </w:rPr>
        <w:t xml:space="preserve">       </w:t>
      </w:r>
      <w:r w:rsidR="00BC0940" w:rsidRPr="0002580A">
        <w:rPr>
          <w:b w:val="0"/>
          <w:szCs w:val="24"/>
        </w:rPr>
        <w:t xml:space="preserve">                                         </w:t>
      </w:r>
    </w:p>
    <w:p w:rsidR="00BC0940" w:rsidRPr="0002580A" w:rsidRDefault="00BC0940" w:rsidP="00546E14">
      <w:pPr>
        <w:pStyle w:val="Titolo1"/>
        <w:spacing w:line="240" w:lineRule="auto"/>
        <w:rPr>
          <w:b w:val="0"/>
          <w:szCs w:val="24"/>
        </w:rPr>
      </w:pPr>
      <w:r w:rsidRPr="0002580A">
        <w:rPr>
          <w:b w:val="0"/>
          <w:szCs w:val="24"/>
        </w:rPr>
        <w:t xml:space="preserve">                                          </w:t>
      </w:r>
      <w:r w:rsidR="005D306C" w:rsidRPr="0002580A">
        <w:rPr>
          <w:b w:val="0"/>
          <w:szCs w:val="24"/>
        </w:rPr>
        <w:t xml:space="preserve">                  </w:t>
      </w:r>
    </w:p>
    <w:p w:rsidR="005D306C" w:rsidRPr="0002580A" w:rsidRDefault="005D306C" w:rsidP="005D306C">
      <w:pPr>
        <w:rPr>
          <w:szCs w:val="24"/>
        </w:rPr>
      </w:pPr>
      <w:r w:rsidRPr="0002580A">
        <w:rPr>
          <w:szCs w:val="24"/>
        </w:rPr>
        <w:t>Dr.ssa Gabriella Evangelista</w:t>
      </w:r>
    </w:p>
    <w:p w:rsidR="00B2305F" w:rsidRPr="0002580A" w:rsidRDefault="00B2305F" w:rsidP="00B2305F">
      <w:pPr>
        <w:jc w:val="right"/>
        <w:rPr>
          <w:szCs w:val="24"/>
        </w:rPr>
      </w:pPr>
      <w:r w:rsidRPr="0002580A">
        <w:rPr>
          <w:szCs w:val="24"/>
        </w:rPr>
        <w:t>Il Responsabile del Procedimento</w:t>
      </w:r>
    </w:p>
    <w:p w:rsidR="00B2305F" w:rsidRPr="0002580A" w:rsidRDefault="00B2305F" w:rsidP="00B2305F">
      <w:pPr>
        <w:jc w:val="right"/>
        <w:rPr>
          <w:szCs w:val="24"/>
        </w:rPr>
      </w:pPr>
      <w:r w:rsidRPr="0002580A">
        <w:rPr>
          <w:szCs w:val="24"/>
        </w:rPr>
        <w:t>Giustina D’Alessandro</w:t>
      </w:r>
    </w:p>
    <w:p w:rsidR="00BC0940" w:rsidRPr="0002580A" w:rsidRDefault="00BC0940" w:rsidP="00F564D1">
      <w:pPr>
        <w:rPr>
          <w:szCs w:val="24"/>
        </w:rPr>
      </w:pPr>
    </w:p>
    <w:p w:rsidR="00734827" w:rsidRPr="0002580A" w:rsidRDefault="00734827" w:rsidP="00F564D1">
      <w:pPr>
        <w:rPr>
          <w:szCs w:val="24"/>
        </w:rPr>
      </w:pPr>
    </w:p>
    <w:p w:rsidR="00BC0940" w:rsidRPr="0002580A" w:rsidRDefault="00BC0940" w:rsidP="00F564D1">
      <w:pPr>
        <w:rPr>
          <w:szCs w:val="24"/>
        </w:rPr>
      </w:pPr>
    </w:p>
    <w:p w:rsidR="00BC0940" w:rsidRPr="0002580A" w:rsidRDefault="00BC0940" w:rsidP="00546E14">
      <w:pPr>
        <w:pStyle w:val="Titolo1"/>
        <w:jc w:val="center"/>
        <w:rPr>
          <w:szCs w:val="24"/>
        </w:rPr>
      </w:pPr>
    </w:p>
    <w:p w:rsidR="00BC0940" w:rsidRPr="0002580A" w:rsidRDefault="00BC0940" w:rsidP="00546E14">
      <w:pPr>
        <w:pStyle w:val="Titolo1"/>
        <w:jc w:val="center"/>
        <w:rPr>
          <w:szCs w:val="24"/>
          <w:u w:val="single"/>
        </w:rPr>
      </w:pPr>
      <w:r w:rsidRPr="0002580A">
        <w:rPr>
          <w:szCs w:val="24"/>
          <w:u w:val="single"/>
        </w:rPr>
        <w:t>PUBBLICAZIONE  ALL’ALBO  PRETORIO</w:t>
      </w:r>
    </w:p>
    <w:p w:rsidR="00BC0940" w:rsidRPr="0002580A" w:rsidRDefault="00BC0940" w:rsidP="00F564D1">
      <w:pPr>
        <w:rPr>
          <w:szCs w:val="24"/>
        </w:rPr>
      </w:pPr>
    </w:p>
    <w:p w:rsidR="00BC0940" w:rsidRPr="0002580A" w:rsidRDefault="00BC0940" w:rsidP="00546E14">
      <w:pPr>
        <w:rPr>
          <w:szCs w:val="24"/>
        </w:rPr>
      </w:pPr>
    </w:p>
    <w:p w:rsidR="00BC0940" w:rsidRPr="0002580A" w:rsidRDefault="00BC0940" w:rsidP="00546E14">
      <w:pPr>
        <w:pStyle w:val="Corpodeltesto"/>
        <w:rPr>
          <w:szCs w:val="24"/>
        </w:rPr>
      </w:pPr>
      <w:r w:rsidRPr="0002580A">
        <w:rPr>
          <w:szCs w:val="24"/>
        </w:rPr>
        <w:t>La presente determinazione è stata pubblicata all’Albo Pretorio on-line del sito web istituzionale del comune (</w:t>
      </w:r>
      <w:hyperlink r:id="rId8" w:history="1">
        <w:r w:rsidRPr="0002580A">
          <w:rPr>
            <w:rStyle w:val="Collegamentoipertestuale"/>
            <w:szCs w:val="24"/>
          </w:rPr>
          <w:t>www.comune.pignatarointeramna.fr.it</w:t>
        </w:r>
      </w:hyperlink>
      <w:r w:rsidRPr="0002580A">
        <w:rPr>
          <w:szCs w:val="24"/>
        </w:rPr>
        <w:t>) accessibile al pubblico, in data odierna al n.</w:t>
      </w:r>
      <w:r w:rsidR="00983CAB" w:rsidRPr="0002580A">
        <w:rPr>
          <w:szCs w:val="24"/>
        </w:rPr>
        <w:t xml:space="preserve"> </w:t>
      </w:r>
      <w:r w:rsidRPr="0002580A">
        <w:rPr>
          <w:szCs w:val="24"/>
        </w:rPr>
        <w:t>e vi resterà per quindici giorni consecutivi.</w:t>
      </w:r>
    </w:p>
    <w:p w:rsidR="00BC0940" w:rsidRPr="0002580A" w:rsidRDefault="00BC0940" w:rsidP="00546E14">
      <w:pPr>
        <w:pStyle w:val="Titolo2"/>
        <w:rPr>
          <w:rFonts w:ascii="Garamond" w:hAnsi="Garamond"/>
          <w:sz w:val="24"/>
          <w:szCs w:val="24"/>
        </w:rPr>
      </w:pPr>
      <w:r w:rsidRPr="0002580A">
        <w:rPr>
          <w:rFonts w:ascii="Times New Roman" w:hAnsi="Times New Roman"/>
          <w:b w:val="0"/>
          <w:i w:val="0"/>
          <w:sz w:val="24"/>
          <w:szCs w:val="24"/>
        </w:rPr>
        <w:t xml:space="preserve">Pignataro Interamna, lì </w:t>
      </w:r>
      <w:r w:rsidR="008075A4" w:rsidRPr="0002580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674E8">
        <w:rPr>
          <w:rFonts w:ascii="Times New Roman" w:hAnsi="Times New Roman"/>
          <w:b w:val="0"/>
          <w:i w:val="0"/>
          <w:sz w:val="24"/>
          <w:szCs w:val="24"/>
        </w:rPr>
        <w:t>15</w:t>
      </w:r>
      <w:r w:rsidR="0028020C">
        <w:rPr>
          <w:rFonts w:ascii="Times New Roman" w:hAnsi="Times New Roman"/>
          <w:b w:val="0"/>
          <w:i w:val="0"/>
          <w:sz w:val="24"/>
          <w:szCs w:val="24"/>
        </w:rPr>
        <w:t>/11/2019</w:t>
      </w:r>
    </w:p>
    <w:p w:rsidR="004D6301" w:rsidRPr="0002580A" w:rsidRDefault="004D6301" w:rsidP="004D6301">
      <w:pPr>
        <w:jc w:val="center"/>
        <w:rPr>
          <w:szCs w:val="24"/>
        </w:rPr>
      </w:pPr>
      <w:r w:rsidRPr="0002580A">
        <w:rPr>
          <w:szCs w:val="24"/>
        </w:rPr>
        <w:t xml:space="preserve">                                                                                                                      </w:t>
      </w:r>
    </w:p>
    <w:p w:rsidR="00BC0940" w:rsidRPr="0002580A" w:rsidRDefault="00BC0940" w:rsidP="004D6301">
      <w:pPr>
        <w:pStyle w:val="Titolo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r w:rsidRPr="0002580A">
        <w:rPr>
          <w:rFonts w:ascii="Times New Roman" w:hAnsi="Times New Roman"/>
          <w:i w:val="0"/>
          <w:sz w:val="24"/>
          <w:szCs w:val="24"/>
        </w:rPr>
        <w:t>Il  Responsabile  del  Servizio</w:t>
      </w:r>
    </w:p>
    <w:p w:rsidR="00BC0940" w:rsidRPr="0002580A" w:rsidRDefault="00BC0940" w:rsidP="004D6301">
      <w:pPr>
        <w:jc w:val="right"/>
        <w:rPr>
          <w:szCs w:val="24"/>
        </w:rPr>
      </w:pPr>
      <w:r w:rsidRPr="0002580A">
        <w:rPr>
          <w:szCs w:val="24"/>
        </w:rPr>
        <w:t>Dott. Francesco Neri</w:t>
      </w:r>
    </w:p>
    <w:p w:rsidR="00BC0940" w:rsidRPr="0002580A" w:rsidRDefault="00BC0940" w:rsidP="00546E14">
      <w:pPr>
        <w:pStyle w:val="Titolo1"/>
        <w:rPr>
          <w:szCs w:val="24"/>
        </w:rPr>
      </w:pPr>
    </w:p>
    <w:sectPr w:rsidR="00BC0940" w:rsidRPr="0002580A" w:rsidSect="00C4136C">
      <w:footerReference w:type="default" r:id="rId9"/>
      <w:pgSz w:w="11907" w:h="16840" w:code="9"/>
      <w:pgMar w:top="284" w:right="1134" w:bottom="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3D" w:rsidRDefault="00334C3D">
      <w:r>
        <w:separator/>
      </w:r>
    </w:p>
  </w:endnote>
  <w:endnote w:type="continuationSeparator" w:id="0">
    <w:p w:rsidR="00334C3D" w:rsidRDefault="0033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40" w:rsidRDefault="002610C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C09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74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C0940" w:rsidRDefault="00BC09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3D" w:rsidRDefault="00334C3D">
      <w:r>
        <w:separator/>
      </w:r>
    </w:p>
  </w:footnote>
  <w:footnote w:type="continuationSeparator" w:id="0">
    <w:p w:rsidR="00334C3D" w:rsidRDefault="00334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08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51CE4"/>
    <w:multiLevelType w:val="hybridMultilevel"/>
    <w:tmpl w:val="78B2E3D6"/>
    <w:lvl w:ilvl="0" w:tplc="0814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F1D21"/>
    <w:multiLevelType w:val="hybridMultilevel"/>
    <w:tmpl w:val="4CDCF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0BFF"/>
    <w:multiLevelType w:val="hybridMultilevel"/>
    <w:tmpl w:val="6186B1BA"/>
    <w:lvl w:ilvl="0" w:tplc="11428F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5E63"/>
    <w:multiLevelType w:val="multilevel"/>
    <w:tmpl w:val="447CB5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384A3683"/>
    <w:multiLevelType w:val="hybridMultilevel"/>
    <w:tmpl w:val="89C01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58F1"/>
    <w:multiLevelType w:val="multilevel"/>
    <w:tmpl w:val="8C6A4BB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>
    <w:nsid w:val="4DDB010C"/>
    <w:multiLevelType w:val="multilevel"/>
    <w:tmpl w:val="447CB57A"/>
    <w:lvl w:ilvl="0">
      <w:start w:val="1"/>
      <w:numFmt w:val="decimal"/>
      <w:lvlText w:val="%1."/>
      <w:legacy w:legacy="1" w:legacySpace="120" w:legacyIndent="360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5E8310B7"/>
    <w:multiLevelType w:val="hybridMultilevel"/>
    <w:tmpl w:val="F976E5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96286"/>
    <w:multiLevelType w:val="hybridMultilevel"/>
    <w:tmpl w:val="C542079A"/>
    <w:lvl w:ilvl="0" w:tplc="251649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6866"/>
    <w:multiLevelType w:val="hybridMultilevel"/>
    <w:tmpl w:val="B6F08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7"/>
  </w:num>
  <w:num w:numId="23">
    <w:abstractNumId w:val="9"/>
  </w:num>
  <w:num w:numId="24">
    <w:abstractNumId w:val="6"/>
  </w:num>
  <w:num w:numId="25">
    <w:abstractNumId w:val="10"/>
  </w:num>
  <w:num w:numId="26">
    <w:abstractNumId w:val="8"/>
  </w:num>
  <w:num w:numId="27">
    <w:abstractNumId w:val="3"/>
  </w:num>
  <w:num w:numId="28">
    <w:abstractNumId w:val="5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102F9"/>
    <w:rsid w:val="0000127E"/>
    <w:rsid w:val="00007006"/>
    <w:rsid w:val="00012407"/>
    <w:rsid w:val="00021740"/>
    <w:rsid w:val="00022FDD"/>
    <w:rsid w:val="0002580A"/>
    <w:rsid w:val="00032CDF"/>
    <w:rsid w:val="0004081A"/>
    <w:rsid w:val="000556E1"/>
    <w:rsid w:val="000810F5"/>
    <w:rsid w:val="000908A1"/>
    <w:rsid w:val="00095930"/>
    <w:rsid w:val="00097484"/>
    <w:rsid w:val="000A319A"/>
    <w:rsid w:val="000A6148"/>
    <w:rsid w:val="000B0992"/>
    <w:rsid w:val="000C4D6F"/>
    <w:rsid w:val="000C6116"/>
    <w:rsid w:val="000E3F14"/>
    <w:rsid w:val="000E6567"/>
    <w:rsid w:val="000F2403"/>
    <w:rsid w:val="001102F9"/>
    <w:rsid w:val="00127B1D"/>
    <w:rsid w:val="00135147"/>
    <w:rsid w:val="00153B56"/>
    <w:rsid w:val="00190528"/>
    <w:rsid w:val="00197F14"/>
    <w:rsid w:val="001D2053"/>
    <w:rsid w:val="001D511B"/>
    <w:rsid w:val="0020666B"/>
    <w:rsid w:val="00213C0D"/>
    <w:rsid w:val="00223005"/>
    <w:rsid w:val="00223368"/>
    <w:rsid w:val="00226865"/>
    <w:rsid w:val="00230BF5"/>
    <w:rsid w:val="0024197B"/>
    <w:rsid w:val="00251D82"/>
    <w:rsid w:val="00256363"/>
    <w:rsid w:val="002610C0"/>
    <w:rsid w:val="0028020C"/>
    <w:rsid w:val="00290B24"/>
    <w:rsid w:val="002A363E"/>
    <w:rsid w:val="002B711C"/>
    <w:rsid w:val="002E1E9B"/>
    <w:rsid w:val="002F1E8C"/>
    <w:rsid w:val="00301DEA"/>
    <w:rsid w:val="00334BD1"/>
    <w:rsid w:val="00334C3D"/>
    <w:rsid w:val="00352178"/>
    <w:rsid w:val="00364273"/>
    <w:rsid w:val="00365377"/>
    <w:rsid w:val="00391C48"/>
    <w:rsid w:val="00393D42"/>
    <w:rsid w:val="003B28A3"/>
    <w:rsid w:val="003E6B62"/>
    <w:rsid w:val="0045639F"/>
    <w:rsid w:val="0048418B"/>
    <w:rsid w:val="004C21B9"/>
    <w:rsid w:val="004D0A35"/>
    <w:rsid w:val="004D6301"/>
    <w:rsid w:val="004E1F05"/>
    <w:rsid w:val="005056F6"/>
    <w:rsid w:val="00524DEC"/>
    <w:rsid w:val="00546E14"/>
    <w:rsid w:val="005507C7"/>
    <w:rsid w:val="00560EDB"/>
    <w:rsid w:val="005721E0"/>
    <w:rsid w:val="005745E0"/>
    <w:rsid w:val="00575AB2"/>
    <w:rsid w:val="005828BA"/>
    <w:rsid w:val="005A1213"/>
    <w:rsid w:val="005A304E"/>
    <w:rsid w:val="005B0B31"/>
    <w:rsid w:val="005B3BFA"/>
    <w:rsid w:val="005B4F45"/>
    <w:rsid w:val="005B7B37"/>
    <w:rsid w:val="005D306C"/>
    <w:rsid w:val="005F7175"/>
    <w:rsid w:val="0066580B"/>
    <w:rsid w:val="006A4304"/>
    <w:rsid w:val="006A734E"/>
    <w:rsid w:val="006A7A8C"/>
    <w:rsid w:val="006D1F80"/>
    <w:rsid w:val="006E351B"/>
    <w:rsid w:val="006F7879"/>
    <w:rsid w:val="00701922"/>
    <w:rsid w:val="00733151"/>
    <w:rsid w:val="00734827"/>
    <w:rsid w:val="00735F99"/>
    <w:rsid w:val="00752A6B"/>
    <w:rsid w:val="00763854"/>
    <w:rsid w:val="00766C62"/>
    <w:rsid w:val="00766EBF"/>
    <w:rsid w:val="00784A85"/>
    <w:rsid w:val="0079325A"/>
    <w:rsid w:val="007B5D41"/>
    <w:rsid w:val="007F0B96"/>
    <w:rsid w:val="008047C8"/>
    <w:rsid w:val="00804BC8"/>
    <w:rsid w:val="008075A4"/>
    <w:rsid w:val="00895AB7"/>
    <w:rsid w:val="008A0948"/>
    <w:rsid w:val="008A2221"/>
    <w:rsid w:val="008A2227"/>
    <w:rsid w:val="008C59F7"/>
    <w:rsid w:val="008D4B6D"/>
    <w:rsid w:val="008D4D21"/>
    <w:rsid w:val="008F4506"/>
    <w:rsid w:val="008F665F"/>
    <w:rsid w:val="008F7D00"/>
    <w:rsid w:val="0090044C"/>
    <w:rsid w:val="00907061"/>
    <w:rsid w:val="009304F6"/>
    <w:rsid w:val="00935273"/>
    <w:rsid w:val="00953D62"/>
    <w:rsid w:val="00961249"/>
    <w:rsid w:val="00967401"/>
    <w:rsid w:val="00972DA9"/>
    <w:rsid w:val="00975742"/>
    <w:rsid w:val="00983CAB"/>
    <w:rsid w:val="0098598B"/>
    <w:rsid w:val="009C0012"/>
    <w:rsid w:val="009C6A7C"/>
    <w:rsid w:val="009C739F"/>
    <w:rsid w:val="009C740F"/>
    <w:rsid w:val="009F2756"/>
    <w:rsid w:val="009F5256"/>
    <w:rsid w:val="00A257FF"/>
    <w:rsid w:val="00A30D27"/>
    <w:rsid w:val="00A32723"/>
    <w:rsid w:val="00A5357A"/>
    <w:rsid w:val="00A73488"/>
    <w:rsid w:val="00AA024B"/>
    <w:rsid w:val="00AB2B36"/>
    <w:rsid w:val="00AC1E84"/>
    <w:rsid w:val="00AC346A"/>
    <w:rsid w:val="00AD22D5"/>
    <w:rsid w:val="00AD4F93"/>
    <w:rsid w:val="00AE2979"/>
    <w:rsid w:val="00B044BF"/>
    <w:rsid w:val="00B1251B"/>
    <w:rsid w:val="00B2305F"/>
    <w:rsid w:val="00B37C70"/>
    <w:rsid w:val="00B42EC9"/>
    <w:rsid w:val="00B42F77"/>
    <w:rsid w:val="00B4657E"/>
    <w:rsid w:val="00B65968"/>
    <w:rsid w:val="00B65AC3"/>
    <w:rsid w:val="00B674E8"/>
    <w:rsid w:val="00B73D8B"/>
    <w:rsid w:val="00B8181E"/>
    <w:rsid w:val="00B84FC0"/>
    <w:rsid w:val="00B86CDE"/>
    <w:rsid w:val="00B87456"/>
    <w:rsid w:val="00B906A6"/>
    <w:rsid w:val="00B91236"/>
    <w:rsid w:val="00BC0940"/>
    <w:rsid w:val="00BC5AA6"/>
    <w:rsid w:val="00BE338F"/>
    <w:rsid w:val="00BE5BAA"/>
    <w:rsid w:val="00BE7E96"/>
    <w:rsid w:val="00C158B3"/>
    <w:rsid w:val="00C352DA"/>
    <w:rsid w:val="00C36CB2"/>
    <w:rsid w:val="00C379F8"/>
    <w:rsid w:val="00C4136C"/>
    <w:rsid w:val="00C43B0C"/>
    <w:rsid w:val="00C47A36"/>
    <w:rsid w:val="00C736EF"/>
    <w:rsid w:val="00CC2A64"/>
    <w:rsid w:val="00CD65F4"/>
    <w:rsid w:val="00CE4CC1"/>
    <w:rsid w:val="00CF64D4"/>
    <w:rsid w:val="00D01339"/>
    <w:rsid w:val="00D0171A"/>
    <w:rsid w:val="00D352FA"/>
    <w:rsid w:val="00D425E8"/>
    <w:rsid w:val="00D671BA"/>
    <w:rsid w:val="00D75703"/>
    <w:rsid w:val="00DA4CE1"/>
    <w:rsid w:val="00DB7D71"/>
    <w:rsid w:val="00DF34F3"/>
    <w:rsid w:val="00E03854"/>
    <w:rsid w:val="00E102AD"/>
    <w:rsid w:val="00E234AB"/>
    <w:rsid w:val="00E2690F"/>
    <w:rsid w:val="00E452AF"/>
    <w:rsid w:val="00E46C63"/>
    <w:rsid w:val="00E73418"/>
    <w:rsid w:val="00E76E0B"/>
    <w:rsid w:val="00E77385"/>
    <w:rsid w:val="00EA1408"/>
    <w:rsid w:val="00EB0E31"/>
    <w:rsid w:val="00EB1E3B"/>
    <w:rsid w:val="00EE5383"/>
    <w:rsid w:val="00EE5674"/>
    <w:rsid w:val="00EF3E44"/>
    <w:rsid w:val="00EF6BDB"/>
    <w:rsid w:val="00F012AA"/>
    <w:rsid w:val="00F24313"/>
    <w:rsid w:val="00F244E9"/>
    <w:rsid w:val="00F33DE8"/>
    <w:rsid w:val="00F4650A"/>
    <w:rsid w:val="00F524CA"/>
    <w:rsid w:val="00F564D1"/>
    <w:rsid w:val="00F57773"/>
    <w:rsid w:val="00F609DD"/>
    <w:rsid w:val="00F704A4"/>
    <w:rsid w:val="00F7478F"/>
    <w:rsid w:val="00FA6D16"/>
    <w:rsid w:val="00FB1F38"/>
    <w:rsid w:val="00FC1628"/>
    <w:rsid w:val="00FC6EEA"/>
    <w:rsid w:val="00FD7965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8B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3D8B"/>
    <w:pPr>
      <w:keepNext/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3D8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3D8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73D8B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3D8B"/>
    <w:pPr>
      <w:keepNext/>
      <w:spacing w:line="360" w:lineRule="auto"/>
      <w:jc w:val="both"/>
      <w:outlineLvl w:val="4"/>
    </w:pPr>
    <w:rPr>
      <w:rFonts w:ascii="Garamond" w:hAnsi="Garamond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D51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5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D511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D511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D511B"/>
    <w:rPr>
      <w:rFonts w:ascii="Calibri" w:hAnsi="Calibri" w:cs="Times New Roman"/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B73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D511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B73D8B"/>
    <w:rPr>
      <w:rFonts w:cs="Times New Roman"/>
    </w:rPr>
  </w:style>
  <w:style w:type="paragraph" w:styleId="Elenco2">
    <w:name w:val="List 2"/>
    <w:basedOn w:val="Normale"/>
    <w:uiPriority w:val="99"/>
    <w:semiHidden/>
    <w:rsid w:val="00B73D8B"/>
    <w:pPr>
      <w:ind w:left="566" w:hanging="283"/>
    </w:pPr>
  </w:style>
  <w:style w:type="paragraph" w:styleId="Intestazionemessaggio">
    <w:name w:val="Message Header"/>
    <w:basedOn w:val="Normale"/>
    <w:link w:val="IntestazionemessaggioCarattere"/>
    <w:uiPriority w:val="99"/>
    <w:semiHidden/>
    <w:rsid w:val="00B73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1D511B"/>
    <w:rPr>
      <w:rFonts w:ascii="Cambria" w:hAnsi="Cambria" w:cs="Times New Roman"/>
      <w:sz w:val="24"/>
      <w:szCs w:val="24"/>
      <w:shd w:val="pct20" w:color="auto" w:fill="auto"/>
    </w:rPr>
  </w:style>
  <w:style w:type="paragraph" w:styleId="Puntoelenco">
    <w:name w:val="List Bullet"/>
    <w:basedOn w:val="Normale"/>
    <w:uiPriority w:val="99"/>
    <w:semiHidden/>
    <w:rsid w:val="00B73D8B"/>
    <w:pPr>
      <w:tabs>
        <w:tab w:val="left" w:pos="360"/>
      </w:tabs>
      <w:ind w:left="360" w:hanging="360"/>
    </w:pPr>
  </w:style>
  <w:style w:type="paragraph" w:styleId="Corpodeltesto">
    <w:name w:val="Body Text"/>
    <w:basedOn w:val="Normale"/>
    <w:link w:val="CorpodeltestoCarattere"/>
    <w:uiPriority w:val="99"/>
    <w:semiHidden/>
    <w:rsid w:val="00B73D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D511B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73D8B"/>
    <w:pPr>
      <w:tabs>
        <w:tab w:val="left" w:pos="1560"/>
      </w:tabs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D511B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0B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0B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46E1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8B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3D8B"/>
    <w:pPr>
      <w:keepNext/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3D8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3D8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73D8B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3D8B"/>
    <w:pPr>
      <w:keepNext/>
      <w:spacing w:line="360" w:lineRule="auto"/>
      <w:jc w:val="both"/>
      <w:outlineLvl w:val="4"/>
    </w:pPr>
    <w:rPr>
      <w:rFonts w:ascii="Garamond" w:hAnsi="Garamond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D51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5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D511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D511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D511B"/>
    <w:rPr>
      <w:rFonts w:ascii="Calibri" w:hAnsi="Calibri" w:cs="Times New Roman"/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B73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D511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B73D8B"/>
    <w:rPr>
      <w:rFonts w:cs="Times New Roman"/>
    </w:rPr>
  </w:style>
  <w:style w:type="paragraph" w:styleId="Elenco2">
    <w:name w:val="List 2"/>
    <w:basedOn w:val="Normale"/>
    <w:uiPriority w:val="99"/>
    <w:semiHidden/>
    <w:rsid w:val="00B73D8B"/>
    <w:pPr>
      <w:ind w:left="566" w:hanging="283"/>
    </w:pPr>
  </w:style>
  <w:style w:type="paragraph" w:styleId="Intestazionemessaggio">
    <w:name w:val="Message Header"/>
    <w:basedOn w:val="Normale"/>
    <w:link w:val="IntestazionemessaggioCarattere"/>
    <w:uiPriority w:val="99"/>
    <w:semiHidden/>
    <w:rsid w:val="00B73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1D511B"/>
    <w:rPr>
      <w:rFonts w:ascii="Cambria" w:hAnsi="Cambria" w:cs="Times New Roman"/>
      <w:sz w:val="24"/>
      <w:szCs w:val="24"/>
      <w:shd w:val="pct20" w:color="auto" w:fill="auto"/>
    </w:rPr>
  </w:style>
  <w:style w:type="paragraph" w:styleId="Puntoelenco">
    <w:name w:val="List Bullet"/>
    <w:basedOn w:val="Normale"/>
    <w:uiPriority w:val="99"/>
    <w:semiHidden/>
    <w:rsid w:val="00B73D8B"/>
    <w:pPr>
      <w:tabs>
        <w:tab w:val="left" w:pos="360"/>
      </w:tabs>
      <w:ind w:left="360" w:hanging="360"/>
    </w:pPr>
  </w:style>
  <w:style w:type="paragraph" w:styleId="Corpotesto">
    <w:name w:val="Body Text"/>
    <w:basedOn w:val="Normale"/>
    <w:link w:val="CorpotestoCarattere"/>
    <w:uiPriority w:val="99"/>
    <w:semiHidden/>
    <w:rsid w:val="00B73D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D511B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73D8B"/>
    <w:pPr>
      <w:tabs>
        <w:tab w:val="left" w:pos="1560"/>
      </w:tabs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D511B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0B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0B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46E1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ignatarointeramna.f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DEE4-BCB8-412D-B3CC-09855DC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PIGNATARO INTERAMNA</vt:lpstr>
    </vt:vector>
  </TitlesOfParts>
  <Company>Comex S.p.A.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PIGNATARO INTERAMNA</dc:title>
  <dc:creator>COMUNE DI PIGNATARO INTERAMNA</dc:creator>
  <cp:lastModifiedBy>Giustina</cp:lastModifiedBy>
  <cp:revision>4</cp:revision>
  <cp:lastPrinted>2019-11-15T09:41:00Z</cp:lastPrinted>
  <dcterms:created xsi:type="dcterms:W3CDTF">2019-11-14T12:03:00Z</dcterms:created>
  <dcterms:modified xsi:type="dcterms:W3CDTF">2019-11-15T09:42:00Z</dcterms:modified>
</cp:coreProperties>
</file>